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63"/>
        <w:gridCol w:w="116"/>
        <w:gridCol w:w="484"/>
        <w:gridCol w:w="1205"/>
        <w:gridCol w:w="697"/>
        <w:gridCol w:w="836"/>
        <w:gridCol w:w="13"/>
        <w:gridCol w:w="3192"/>
        <w:gridCol w:w="344"/>
        <w:gridCol w:w="2369"/>
        <w:gridCol w:w="1963"/>
      </w:tblGrid>
      <w:tr w:rsidR="004A29BB" w:rsidRPr="00E07B80" w14:paraId="4E23AE6B" w14:textId="77777777" w:rsidTr="00E07B80">
        <w:trPr>
          <w:trHeight w:val="416"/>
          <w:jc w:val="center"/>
        </w:trPr>
        <w:tc>
          <w:tcPr>
            <w:tcW w:w="828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E07B80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7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E07B80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E07B80" w14:paraId="76D2DD57" w14:textId="77777777" w:rsidTr="00E07B80">
        <w:trPr>
          <w:trHeight w:val="407"/>
          <w:jc w:val="center"/>
        </w:trPr>
        <w:tc>
          <w:tcPr>
            <w:tcW w:w="828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E07B80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7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073801A7" w:rsidR="009B0C6A" w:rsidRPr="00E07B80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313C66" w:rsidRPr="00E07B80">
              <w:rPr>
                <w:sz w:val="22"/>
                <w:szCs w:val="22"/>
                <w:lang w:val="sr-Cyrl-CS"/>
              </w:rPr>
              <w:t>трећ</w:t>
            </w:r>
            <w:r w:rsidR="00832473" w:rsidRPr="00E07B80">
              <w:rPr>
                <w:sz w:val="22"/>
                <w:szCs w:val="22"/>
                <w:lang w:val="sr-Cyrl-CS"/>
              </w:rPr>
              <w:t>и</w:t>
            </w:r>
            <w:r w:rsidRPr="00E07B80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E07B80" w14:paraId="0803712D" w14:textId="77777777" w:rsidTr="00E07B8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E07B80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4E946B70" w:rsidR="009B0C6A" w:rsidRPr="00E07B80" w:rsidRDefault="00313C66" w:rsidP="00596C1D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СТОМАТОЛОШКА ПРОТЕТИКА</w:t>
            </w:r>
          </w:p>
        </w:tc>
      </w:tr>
      <w:tr w:rsidR="004A29BB" w:rsidRPr="00E07B80" w14:paraId="44DA4252" w14:textId="77777777" w:rsidTr="00E07B8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E07B80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4B2E5E81" w:rsidR="009B0C6A" w:rsidRPr="00E07B80" w:rsidRDefault="00313C66" w:rsidP="00596C1D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СТРУЧНО- ПРАКТИЧНА</w:t>
            </w:r>
            <w:r w:rsidR="00B40C08" w:rsidRPr="00E07B80">
              <w:rPr>
                <w:sz w:val="22"/>
                <w:szCs w:val="22"/>
                <w:lang w:val="sr-Cyrl-CS"/>
              </w:rPr>
              <w:t xml:space="preserve"> НАСТАВА РАЗРАЂЕНА У </w:t>
            </w:r>
            <w:r w:rsidRPr="00E07B80">
              <w:rPr>
                <w:sz w:val="22"/>
                <w:szCs w:val="22"/>
                <w:lang w:val="sr-Cyrl-CS"/>
              </w:rPr>
              <w:t>3</w:t>
            </w:r>
            <w:r w:rsidR="00B40C08" w:rsidRPr="00E07B80">
              <w:rPr>
                <w:sz w:val="22"/>
                <w:szCs w:val="22"/>
                <w:lang w:val="sr-Cyrl-CS"/>
              </w:rPr>
              <w:t xml:space="preserve"> МОДУЛА</w:t>
            </w:r>
          </w:p>
        </w:tc>
      </w:tr>
      <w:tr w:rsidR="004A29BB" w:rsidRPr="00E07B80" w14:paraId="55058809" w14:textId="77777777" w:rsidTr="00E07B8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E07B8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</w:tcPr>
          <w:p w14:paraId="1F1A74F4" w14:textId="1C75C59B" w:rsidR="00C53CF9" w:rsidRPr="00E07B80" w:rsidRDefault="00313C66" w:rsidP="00C53CF9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ПОСТАВКА ГОРЊИХ И ДОЊИХ ЗУБА, КИВЕТИРАЊЕ И ЗАВРШНА ОБРАДА</w:t>
            </w:r>
          </w:p>
        </w:tc>
      </w:tr>
      <w:tr w:rsidR="004A29BB" w:rsidRPr="00E07B80" w14:paraId="31DF2500" w14:textId="77777777" w:rsidTr="00E07B8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4248D4E6" w:rsidR="00C53CF9" w:rsidRPr="00E07B8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Датум:</w:t>
            </w:r>
            <w:r w:rsidR="00313C66" w:rsidRPr="00E07B80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32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E07B8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0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E07B8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31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E07B80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1" w:type="pct"/>
            <w:tcBorders>
              <w:left w:val="nil"/>
              <w:right w:val="nil"/>
            </w:tcBorders>
            <w:shd w:val="clear" w:color="auto" w:fill="C6D9F1"/>
          </w:tcPr>
          <w:p w14:paraId="6862B6FF" w14:textId="7D1EB432" w:rsidR="00C53CF9" w:rsidRPr="00E07B8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E07B80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313C66" w:rsidRPr="00E07B80">
              <w:rPr>
                <w:b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730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E07B8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E07B80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E07B80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E07B80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5B96BB2A" w:rsidR="00C53CF9" w:rsidRPr="00E07B80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   -</w:t>
            </w:r>
            <w:r w:rsidR="00CF5F47" w:rsidRPr="00E07B80">
              <w:rPr>
                <w:sz w:val="22"/>
                <w:szCs w:val="22"/>
                <w:lang w:val="sr-Cyrl-CS"/>
              </w:rPr>
              <w:t xml:space="preserve"> Стицање знања и </w:t>
            </w:r>
            <w:r w:rsidRPr="00E07B80">
              <w:rPr>
                <w:sz w:val="22"/>
                <w:szCs w:val="22"/>
                <w:lang w:val="sr-Cyrl-CS"/>
              </w:rPr>
              <w:t xml:space="preserve"> </w:t>
            </w:r>
            <w:r w:rsidR="00CF5F47" w:rsidRPr="00E07B80">
              <w:rPr>
                <w:sz w:val="22"/>
                <w:szCs w:val="22"/>
                <w:lang w:val="sr-Cyrl-CS"/>
              </w:rPr>
              <w:t>о</w:t>
            </w:r>
            <w:r w:rsidR="005912C7" w:rsidRPr="00E07B80">
              <w:rPr>
                <w:sz w:val="22"/>
                <w:szCs w:val="22"/>
                <w:lang w:val="sr-Cyrl-CS"/>
              </w:rPr>
              <w:t xml:space="preserve">способљавање ученика за </w:t>
            </w:r>
            <w:r w:rsidR="00CF5F47" w:rsidRPr="00E07B80">
              <w:rPr>
                <w:sz w:val="22"/>
                <w:szCs w:val="22"/>
                <w:lang w:val="sr-Cyrl-CS"/>
              </w:rPr>
              <w:t>поставку горњих и доњих зуба у загрижајне шаблоне, те киветирање и завршну обраду</w:t>
            </w:r>
            <w:r w:rsidR="009A33CB" w:rsidRPr="00E07B80">
              <w:rPr>
                <w:sz w:val="22"/>
                <w:szCs w:val="22"/>
                <w:lang w:val="sr-Cyrl-CS"/>
              </w:rPr>
              <w:t xml:space="preserve"> протезе.</w:t>
            </w:r>
          </w:p>
        </w:tc>
      </w:tr>
      <w:tr w:rsidR="00C53CF9" w:rsidRPr="00E07B80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E07B8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E07B80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44DDC12F" w:rsidR="00C53CF9" w:rsidRPr="00E07B8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E07B80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E07B80">
              <w:rPr>
                <w:sz w:val="22"/>
                <w:szCs w:val="22"/>
                <w:lang w:val="sr-Cyrl-CS"/>
              </w:rPr>
              <w:t>Стечена</w:t>
            </w:r>
            <w:r w:rsidR="00313C66" w:rsidRPr="00E07B80">
              <w:rPr>
                <w:sz w:val="22"/>
                <w:szCs w:val="22"/>
                <w:lang w:val="sr-Cyrl-CS"/>
              </w:rPr>
              <w:t xml:space="preserve"> и усвојена</w:t>
            </w:r>
            <w:r w:rsidR="00752839" w:rsidRPr="00E07B80">
              <w:rPr>
                <w:sz w:val="22"/>
                <w:szCs w:val="22"/>
                <w:lang w:val="sr-Cyrl-CS"/>
              </w:rPr>
              <w:t xml:space="preserve"> знања </w:t>
            </w:r>
            <w:r w:rsidR="00313C66" w:rsidRPr="00E07B80">
              <w:rPr>
                <w:sz w:val="22"/>
                <w:szCs w:val="22"/>
                <w:lang w:val="sr-Cyrl-CS"/>
              </w:rPr>
              <w:t>из Модула 01 и 02.</w:t>
            </w:r>
          </w:p>
        </w:tc>
      </w:tr>
      <w:tr w:rsidR="00C53CF9" w:rsidRPr="00E07B80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E07B8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E07B80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005A1989" w14:textId="3BB08C85" w:rsidR="00906AC8" w:rsidRPr="00E07B80" w:rsidRDefault="00906AC8" w:rsidP="00906AC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Усвајање знања о значају поставе горњих и доњих зуба уста неопходних за квалитетан живот савременог човјека;</w:t>
            </w:r>
          </w:p>
          <w:p w14:paraId="54461347" w14:textId="208F54BE" w:rsidR="00906AC8" w:rsidRPr="00E07B80" w:rsidRDefault="00906AC8" w:rsidP="005A02D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Усвајање знања о постави горњих</w:t>
            </w:r>
            <w:r w:rsidR="005A02D4" w:rsidRPr="00E07B80">
              <w:rPr>
                <w:sz w:val="22"/>
                <w:szCs w:val="22"/>
                <w:lang w:val="sr-Cyrl-CS"/>
              </w:rPr>
              <w:t xml:space="preserve"> и доњих</w:t>
            </w:r>
            <w:r w:rsidRPr="00E07B80">
              <w:rPr>
                <w:sz w:val="22"/>
                <w:szCs w:val="22"/>
                <w:lang w:val="sr-Cyrl-CS"/>
              </w:rPr>
              <w:t xml:space="preserve"> фронталних зуба у нормалној оклузији;</w:t>
            </w:r>
          </w:p>
          <w:p w14:paraId="1F5E7964" w14:textId="298B2FDA" w:rsidR="00906AC8" w:rsidRPr="00E07B80" w:rsidRDefault="00906AC8" w:rsidP="00906AC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Усвајање знања о постави горњих</w:t>
            </w:r>
            <w:r w:rsidR="005A02D4" w:rsidRPr="00E07B80">
              <w:rPr>
                <w:sz w:val="22"/>
                <w:szCs w:val="22"/>
                <w:lang w:val="sr-Cyrl-CS"/>
              </w:rPr>
              <w:t xml:space="preserve"> и доњих</w:t>
            </w:r>
            <w:r w:rsidRPr="00E07B80">
              <w:rPr>
                <w:sz w:val="22"/>
                <w:szCs w:val="22"/>
                <w:lang w:val="sr-Cyrl-CS"/>
              </w:rPr>
              <w:t xml:space="preserve"> бочних зуба у нормалној оклузији</w:t>
            </w:r>
            <w:r w:rsidR="005A02D4" w:rsidRPr="00E07B80">
              <w:rPr>
                <w:sz w:val="22"/>
                <w:szCs w:val="22"/>
                <w:lang w:val="sr-Cyrl-CS"/>
              </w:rPr>
              <w:t>;</w:t>
            </w:r>
          </w:p>
          <w:p w14:paraId="31AEA9A2" w14:textId="276F39C8" w:rsidR="006D2396" w:rsidRPr="00E07B80" w:rsidRDefault="00906AC8" w:rsidP="00906AC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Усвајање знања о </w:t>
            </w:r>
            <w:r w:rsidR="005A02D4" w:rsidRPr="00E07B80">
              <w:rPr>
                <w:sz w:val="22"/>
                <w:szCs w:val="22"/>
                <w:lang w:val="sr-Cyrl-CS"/>
              </w:rPr>
              <w:t>киветирању и завршној обради протезе;</w:t>
            </w:r>
          </w:p>
          <w:p w14:paraId="14AE6ADF" w14:textId="77777777" w:rsidR="00866CBA" w:rsidRPr="00E07B80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E07B80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E07B80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E07B80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7B1C1B65" w14:textId="0ECB77FC" w:rsidR="003D28C0" w:rsidRPr="00E07B80" w:rsidRDefault="000D0039" w:rsidP="000D003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Поставка горњих и доњих фронталних зуба у нормалној оклузији</w:t>
            </w:r>
          </w:p>
          <w:p w14:paraId="2EC6A85C" w14:textId="058933BA" w:rsidR="000D0039" w:rsidRPr="00E07B80" w:rsidRDefault="000D0039" w:rsidP="000D003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Поставка горњих и доњих бочних зуба у нормалној оклузији</w:t>
            </w:r>
          </w:p>
          <w:p w14:paraId="7B921758" w14:textId="47E07A66" w:rsidR="000D0039" w:rsidRPr="00E07B80" w:rsidRDefault="000D0039" w:rsidP="000D0039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Киветирање и завршна обрада протезе</w:t>
            </w:r>
          </w:p>
          <w:p w14:paraId="0053FE30" w14:textId="77777777" w:rsidR="008D5B7A" w:rsidRPr="00E07B80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E07B80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E07B80" w14:paraId="2B763AC7" w14:textId="77777777" w:rsidTr="00E07B8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1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E07B80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39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E07B80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73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E07B8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E07B80" w14:paraId="231F1408" w14:textId="77777777" w:rsidTr="00E07B8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1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E07B8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E07B8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5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E07B8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8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E07B80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73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E07B8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E07B80" w14:paraId="05BFB908" w14:textId="77777777" w:rsidTr="00E07B8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1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E07B8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39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E07B80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E07B80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73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E07B8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E07B80" w14:paraId="14DE55C4" w14:textId="77777777" w:rsidTr="00E07B80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71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279E5CBC" w:rsidR="003E1133" w:rsidRPr="00E07B80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94527D" w:rsidRPr="00E07B80">
              <w:rPr>
                <w:b/>
                <w:sz w:val="22"/>
                <w:szCs w:val="22"/>
                <w:lang w:val="sr-Cyrl-CS"/>
              </w:rPr>
              <w:t>Поставка горњих и доњих фронталних зуба у нормалној оклузији</w:t>
            </w: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14:paraId="36E6C7BB" w14:textId="77777777" w:rsidR="00C932E8" w:rsidRPr="00E07B80" w:rsidRDefault="00C932E8" w:rsidP="00C932E8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  поставку горњих фронталних  зуба</w:t>
            </w:r>
          </w:p>
          <w:p w14:paraId="4E892C0C" w14:textId="06E56E7F" w:rsidR="00C932E8" w:rsidRPr="00E07B80" w:rsidRDefault="00C932E8" w:rsidP="00C932E8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под којим углом се постављају горњи централни сјекутићи, горњи латерални сјекутићи и очњаци</w:t>
            </w:r>
          </w:p>
          <w:p w14:paraId="7F6B9D66" w14:textId="77777777" w:rsidR="00C932E8" w:rsidRPr="00E07B80" w:rsidRDefault="00C932E8" w:rsidP="00C932E8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-објасни како горњи фронтални зуби треба да правилно контактирају са сусједним зубима </w:t>
            </w:r>
          </w:p>
          <w:p w14:paraId="41B37E5A" w14:textId="77777777" w:rsidR="00F634C2" w:rsidRPr="00E07B80" w:rsidRDefault="00C932E8" w:rsidP="00C932E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  поставку доњих фронталних  зуб</w:t>
            </w:r>
            <w:r w:rsidR="00F634C2" w:rsidRPr="00E07B80">
              <w:rPr>
                <w:sz w:val="22"/>
                <w:szCs w:val="22"/>
                <w:lang w:val="sr-Cyrl-CS"/>
              </w:rPr>
              <w:t>а</w:t>
            </w:r>
          </w:p>
          <w:p w14:paraId="22B3FC8B" w14:textId="684888C3" w:rsidR="00C932E8" w:rsidRPr="00E07B80" w:rsidRDefault="00F634C2" w:rsidP="00C932E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</w:t>
            </w:r>
            <w:r w:rsidR="00C932E8" w:rsidRPr="00E07B80">
              <w:rPr>
                <w:sz w:val="22"/>
                <w:szCs w:val="22"/>
                <w:lang w:val="sr-Cyrl-CS"/>
              </w:rPr>
              <w:t xml:space="preserve">објасни под којим углом се се постављају доњи централни сјекутићи, доњи латерални </w:t>
            </w:r>
            <w:r w:rsidR="00C932E8" w:rsidRPr="00E07B80">
              <w:rPr>
                <w:sz w:val="22"/>
                <w:szCs w:val="22"/>
                <w:lang w:val="sr-Cyrl-CS"/>
              </w:rPr>
              <w:lastRenderedPageBreak/>
              <w:t>сјекутићи и доњи очњаци</w:t>
            </w:r>
          </w:p>
          <w:p w14:paraId="6DEC34CA" w14:textId="77777777" w:rsidR="00C932E8" w:rsidRPr="00E07B80" w:rsidRDefault="00C932E8" w:rsidP="00C932E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-објасни како доњи фронтални зуби треба да правилно контактирају са сусједним зубима </w:t>
            </w:r>
          </w:p>
          <w:p w14:paraId="19B2107D" w14:textId="4E7654A2" w:rsidR="00C932E8" w:rsidRPr="00E07B80" w:rsidRDefault="00C932E8" w:rsidP="00C932E8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-објасни како доњи и горњи фронтални зуби треба да оклудирају </w:t>
            </w:r>
          </w:p>
          <w:p w14:paraId="5E825879" w14:textId="0ADFFDF2" w:rsidR="00C932E8" w:rsidRPr="00E07B80" w:rsidRDefault="00C932E8" w:rsidP="00C932E8">
            <w:pPr>
              <w:rPr>
                <w:sz w:val="22"/>
                <w:szCs w:val="22"/>
                <w:lang w:val="sr-Cyrl-CS"/>
              </w:rPr>
            </w:pPr>
          </w:p>
          <w:p w14:paraId="6B4D4102" w14:textId="77777777" w:rsidR="0091071D" w:rsidRPr="00E07B80" w:rsidRDefault="0091071D" w:rsidP="0094527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570" w:type="pct"/>
            <w:gridSpan w:val="2"/>
            <w:tcBorders>
              <w:right w:val="single" w:sz="4" w:space="0" w:color="auto"/>
            </w:tcBorders>
          </w:tcPr>
          <w:p w14:paraId="0FDC133F" w14:textId="3AA0C0A0" w:rsidR="0095617C" w:rsidRPr="00E07B80" w:rsidRDefault="0095617C" w:rsidP="0095617C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lastRenderedPageBreak/>
              <w:t>-</w:t>
            </w:r>
            <w:r w:rsidRPr="00E07B80">
              <w:rPr>
                <w:sz w:val="22"/>
                <w:szCs w:val="22"/>
                <w:lang w:val="sr-Cyrl-CS"/>
              </w:rPr>
              <w:t xml:space="preserve">одређује правилан положај горњих фронталних зуба те да исте те зубе постави у загрижајне шаблоне </w:t>
            </w:r>
          </w:p>
          <w:p w14:paraId="08DB1B1A" w14:textId="3ECBAC1D" w:rsidR="0095617C" w:rsidRPr="00E07B80" w:rsidRDefault="0095617C" w:rsidP="0095617C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загрижаној шаблони поставља горњи централни сјекутић, десни и лијеви</w:t>
            </w:r>
          </w:p>
          <w:p w14:paraId="58AB654C" w14:textId="2696A875" w:rsidR="0095617C" w:rsidRPr="00E07B80" w:rsidRDefault="0095617C" w:rsidP="0095617C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загрижајној шаблони поставља горњи латерални сјекутић десни и лијеви</w:t>
            </w:r>
          </w:p>
          <w:p w14:paraId="18548F52" w14:textId="77777777" w:rsidR="00D67752" w:rsidRPr="00E07B80" w:rsidRDefault="0095617C" w:rsidP="0095617C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-демонстрира како се на моделу на загрижајној шаблони поставља </w:t>
            </w:r>
            <w:r w:rsidRPr="00E07B80">
              <w:rPr>
                <w:sz w:val="22"/>
                <w:szCs w:val="22"/>
                <w:lang w:val="sr-Cyrl-CS"/>
              </w:rPr>
              <w:lastRenderedPageBreak/>
              <w:t xml:space="preserve">горњи очњак десни и лијеви </w:t>
            </w:r>
          </w:p>
          <w:p w14:paraId="1CAA5147" w14:textId="0FFDE58D" w:rsidR="00C06A75" w:rsidRPr="00E07B80" w:rsidRDefault="00C06A75" w:rsidP="00C06A75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-одређује правилан положај доњих фронталних зуба те да исте те зубе постави у загрижајне шаблоне </w:t>
            </w:r>
          </w:p>
          <w:p w14:paraId="4CFCD919" w14:textId="03722EC4" w:rsidR="00C06A75" w:rsidRPr="00E07B80" w:rsidRDefault="00C06A75" w:rsidP="00C06A75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загрижаној шаблони поставља доњи централни сјекутић, десни и лијеви</w:t>
            </w:r>
          </w:p>
          <w:p w14:paraId="1B2178CA" w14:textId="08E8C1B5" w:rsidR="00C06A75" w:rsidRPr="00E07B80" w:rsidRDefault="00C06A75" w:rsidP="00C06A75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загрижајној шаблони поставља доњи латерални сјекутић, десни и лијеви</w:t>
            </w:r>
          </w:p>
          <w:p w14:paraId="16F669E6" w14:textId="645BFB18" w:rsidR="00C06A75" w:rsidRPr="00E07B80" w:rsidRDefault="00C06A75" w:rsidP="00C06A75">
            <w:pPr>
              <w:rPr>
                <w:bCs/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-демонстрира како се на моделу на </w:t>
            </w:r>
            <w:r w:rsidRPr="00E07B80">
              <w:rPr>
                <w:sz w:val="22"/>
                <w:szCs w:val="22"/>
                <w:lang w:val="sr-Cyrl-CS"/>
              </w:rPr>
              <w:lastRenderedPageBreak/>
              <w:t>загрижајној шаблони поставља  доњи очњак десни и лијеви .</w:t>
            </w:r>
          </w:p>
        </w:tc>
        <w:tc>
          <w:tcPr>
            <w:tcW w:w="1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E07B8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E07B8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E07B8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E07B8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E07B8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E07B8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5F5ECD1C" w14:textId="77777777" w:rsidR="00B5786C" w:rsidRPr="00E07B80" w:rsidRDefault="00B5786C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CF091AE" w14:textId="77777777" w:rsidR="00B5786C" w:rsidRPr="00E07B80" w:rsidRDefault="00B5786C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7269953A" w14:textId="77777777" w:rsidR="00B5786C" w:rsidRPr="00E07B80" w:rsidRDefault="00B5786C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D4537D5" w14:textId="77777777" w:rsidR="00B5786C" w:rsidRPr="00E07B80" w:rsidRDefault="00B5786C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8C44CFB" w14:textId="77777777" w:rsidR="00B5786C" w:rsidRPr="00E07B80" w:rsidRDefault="00B5786C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2A3A9685" w14:textId="77777777" w:rsidR="00B5786C" w:rsidRPr="00E07B80" w:rsidRDefault="00B5786C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2460F59D" w14:textId="77777777" w:rsidR="00B5786C" w:rsidRPr="00E07B80" w:rsidRDefault="00B5786C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A6225AE" w14:textId="77777777" w:rsidR="00B5786C" w:rsidRPr="00E07B80" w:rsidRDefault="00B5786C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36BB4C12" w:rsidR="003E1133" w:rsidRPr="00E07B8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E07B80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E07B80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E07B8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E07B8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3E1133" w:rsidRPr="00E07B8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E07B8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3E1133" w:rsidRPr="00E07B8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3E1133" w:rsidRPr="00E07B8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lastRenderedPageBreak/>
              <w:t>- показује добру моторичку координацију</w:t>
            </w:r>
          </w:p>
        </w:tc>
        <w:tc>
          <w:tcPr>
            <w:tcW w:w="1739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E07B80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6531F2" w:rsidRPr="00E07B80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37A1D61A" w14:textId="2B0BA37B" w:rsidR="00C06A75" w:rsidRPr="00E07B80" w:rsidRDefault="00C06A75" w:rsidP="00C06A7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демонстрирати поставку зуба на радном моделу са загрижајном шаблоном</w:t>
            </w:r>
          </w:p>
          <w:p w14:paraId="46455A79" w14:textId="4B4E533A" w:rsidR="00C06A75" w:rsidRPr="00E07B80" w:rsidRDefault="00C06A75" w:rsidP="00FB5BB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користити горње и доње фронталне зубе, ножић, </w:t>
            </w:r>
            <w:r w:rsidR="00FB5BB6" w:rsidRPr="00E07B80">
              <w:rPr>
                <w:sz w:val="22"/>
                <w:szCs w:val="22"/>
                <w:lang w:val="sr-Cyrl-CS"/>
              </w:rPr>
              <w:t>розе восак</w:t>
            </w:r>
          </w:p>
          <w:p w14:paraId="16DBB702" w14:textId="7852E872" w:rsidR="00FB5BB6" w:rsidRPr="00E07B80" w:rsidRDefault="00FB5BB6" w:rsidP="00FB5BB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користити плин и пламеник</w:t>
            </w:r>
          </w:p>
          <w:p w14:paraId="4E2BF0D5" w14:textId="77777777" w:rsidR="001C3811" w:rsidRPr="00E07B80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E07B80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E07B80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E07B80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E07B80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E07B80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E07B80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E07B80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4A29BB" w:rsidRPr="00E07B80" w14:paraId="43F956D3" w14:textId="77777777" w:rsidTr="00E07B80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71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092E1E9F" w:rsidR="003E1133" w:rsidRPr="00E07B80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94527D" w:rsidRPr="00E07B80">
              <w:rPr>
                <w:b/>
                <w:sz w:val="22"/>
                <w:szCs w:val="22"/>
                <w:lang w:val="sr-Cyrl-CS"/>
              </w:rPr>
              <w:t>Поставка горњих и доњих бочних зуба у нормалној оклузији</w:t>
            </w: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14:paraId="028FD1A2" w14:textId="77777777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  поставку горњих бочних зуба</w:t>
            </w:r>
          </w:p>
          <w:p w14:paraId="6380B0B4" w14:textId="2ACCB8A8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-објасни под којим углом се постављају горњи први и други премолари, горњи први и други  молар </w:t>
            </w:r>
          </w:p>
          <w:p w14:paraId="5B07E2EC" w14:textId="77777777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-објасни како горњи бочни зуби треба да правилно контактирају са сусједним зубима </w:t>
            </w:r>
          </w:p>
          <w:p w14:paraId="58996966" w14:textId="124710ED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како горњи бочни зуби треба да оклудирају са зубима антагонистима</w:t>
            </w:r>
          </w:p>
          <w:p w14:paraId="2454BC3D" w14:textId="243D087B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  поставку доњих бочних зуба</w:t>
            </w:r>
          </w:p>
          <w:p w14:paraId="61C62D86" w14:textId="0AD4D98E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 објасни под којим углом се постављају доњи први и други премолари, </w:t>
            </w:r>
            <w:r w:rsidRPr="00E07B80">
              <w:rPr>
                <w:sz w:val="22"/>
                <w:szCs w:val="22"/>
                <w:lang w:val="sr-Cyrl-CS"/>
              </w:rPr>
              <w:lastRenderedPageBreak/>
              <w:t xml:space="preserve">доњи први и други  молар </w:t>
            </w:r>
          </w:p>
          <w:p w14:paraId="0ACD64D2" w14:textId="77777777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-објасни како доњи бочни зуби треба да правилно контактирају са сусједним зубима </w:t>
            </w:r>
          </w:p>
          <w:p w14:paraId="04A1786D" w14:textId="77777777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како доњи бочни зуби треба да оклудирају са зубима антагонистима</w:t>
            </w:r>
          </w:p>
          <w:p w14:paraId="4195A08D" w14:textId="77777777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</w:p>
          <w:p w14:paraId="4B61046D" w14:textId="15BAA6E3" w:rsidR="00B5786C" w:rsidRPr="00E07B80" w:rsidRDefault="00B5786C" w:rsidP="00B5786C">
            <w:pPr>
              <w:pStyle w:val="BodyText"/>
              <w:rPr>
                <w:sz w:val="22"/>
                <w:szCs w:val="22"/>
                <w:lang w:val="sr-Cyrl-CS"/>
              </w:rPr>
            </w:pPr>
          </w:p>
          <w:p w14:paraId="1D54EE9C" w14:textId="05286133" w:rsidR="00826CF2" w:rsidRPr="00E07B80" w:rsidRDefault="00826CF2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70" w:type="pct"/>
            <w:gridSpan w:val="2"/>
            <w:tcBorders>
              <w:right w:val="single" w:sz="4" w:space="0" w:color="auto"/>
            </w:tcBorders>
          </w:tcPr>
          <w:p w14:paraId="0749CD96" w14:textId="77777777" w:rsidR="00FE0DF0" w:rsidRPr="00E07B80" w:rsidRDefault="00FE0DF0" w:rsidP="00FE0DF0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lastRenderedPageBreak/>
              <w:t xml:space="preserve">-одређује правилан положај горњих бочних зуба те да исте те зубе постави у загрижајне шаблоне </w:t>
            </w:r>
          </w:p>
          <w:p w14:paraId="3560A864" w14:textId="169B9FD3" w:rsidR="00FE0DF0" w:rsidRPr="00E07B80" w:rsidRDefault="00FE0DF0" w:rsidP="00FE0DF0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загрижаној шаблони поставља горњи први премолар,  десни и лијеви</w:t>
            </w:r>
          </w:p>
          <w:p w14:paraId="5828E74F" w14:textId="548E3D4A" w:rsidR="00FE0DF0" w:rsidRPr="00E07B80" w:rsidRDefault="00FE0DF0" w:rsidP="00FE0DF0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загрижајној шаблони поставља горњи други премолар, десни и лијеви</w:t>
            </w:r>
          </w:p>
          <w:p w14:paraId="343E9984" w14:textId="6FD214A0" w:rsidR="00FE0DF0" w:rsidRPr="00E07B80" w:rsidRDefault="00FE0DF0" w:rsidP="00FE0DF0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загрижајној шаблони поставља горњи први молар десни и лијеви .</w:t>
            </w:r>
          </w:p>
          <w:p w14:paraId="522B061A" w14:textId="77777777" w:rsidR="003E1133" w:rsidRPr="00E07B80" w:rsidRDefault="00FE0DF0" w:rsidP="00FE0DF0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lastRenderedPageBreak/>
              <w:t>-демонстрира како се на моделу на загрижајној шаблони поставља горњи други молар, десни и лијеви</w:t>
            </w:r>
          </w:p>
          <w:p w14:paraId="65069657" w14:textId="4A086C81" w:rsidR="00431499" w:rsidRPr="00E07B80" w:rsidRDefault="00431499" w:rsidP="00431499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-одређује правилан положај доњих бочних зуба те да исте те зубе постави у загрижајне шаблоне </w:t>
            </w:r>
          </w:p>
          <w:p w14:paraId="48C273A7" w14:textId="02E791EA" w:rsidR="00431499" w:rsidRPr="00E07B80" w:rsidRDefault="00431499" w:rsidP="00431499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загрижаној шаблони поставља доњи први молар, десни и лијеви</w:t>
            </w:r>
          </w:p>
          <w:p w14:paraId="66DBA4A8" w14:textId="4FECC7DC" w:rsidR="00431499" w:rsidRPr="00E07B80" w:rsidRDefault="00431499" w:rsidP="00431499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загрижајној шаблони поставља доњи други премолар, десни и лијеви</w:t>
            </w:r>
          </w:p>
          <w:p w14:paraId="07D6392D" w14:textId="53DFBCEB" w:rsidR="00431499" w:rsidRPr="00E07B80" w:rsidRDefault="00431499" w:rsidP="00431499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lastRenderedPageBreak/>
              <w:t>-демонстрира како се на моделу на загрижајној шаблони поставља доњи други молар, десни и лијеви .</w:t>
            </w:r>
          </w:p>
          <w:p w14:paraId="49BC1167" w14:textId="6A2316D0" w:rsidR="00431499" w:rsidRPr="00E07B80" w:rsidRDefault="00431499" w:rsidP="00431499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се на моделу на загрижајној шаблони поставља доњи први премолар, десни и лијеви .</w:t>
            </w:r>
          </w:p>
          <w:p w14:paraId="2D1C48B6" w14:textId="5EDCA822" w:rsidR="00FE0DF0" w:rsidRPr="00E07B80" w:rsidRDefault="00FE0DF0" w:rsidP="00FE0DF0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9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3E1133" w:rsidRPr="00E07B80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39" w:type="pct"/>
            <w:gridSpan w:val="3"/>
            <w:tcBorders>
              <w:left w:val="single" w:sz="4" w:space="0" w:color="auto"/>
            </w:tcBorders>
          </w:tcPr>
          <w:p w14:paraId="6F656E93" w14:textId="77777777" w:rsidR="003E1133" w:rsidRPr="00E07B80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1638562C" w:rsidR="008144B4" w:rsidRPr="00E07B80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0A4E92C1" w14:textId="0063C97C" w:rsidR="00FB5BB6" w:rsidRPr="00E07B80" w:rsidRDefault="00FB5BB6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користити видео материјал и слајдове</w:t>
            </w:r>
          </w:p>
          <w:p w14:paraId="4BF28C2C" w14:textId="4B9F4287" w:rsidR="00826CF2" w:rsidRPr="00E07B80" w:rsidRDefault="00826CF2" w:rsidP="0043149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користити </w:t>
            </w:r>
            <w:r w:rsidR="00FB5BB6" w:rsidRPr="00E07B80">
              <w:rPr>
                <w:sz w:val="22"/>
                <w:szCs w:val="22"/>
                <w:lang w:val="sr-Cyrl-CS"/>
              </w:rPr>
              <w:t>горње и доње бочне зубе, н</w:t>
            </w:r>
            <w:r w:rsidR="00431499" w:rsidRPr="00E07B80">
              <w:rPr>
                <w:sz w:val="22"/>
                <w:szCs w:val="22"/>
                <w:lang w:val="sr-Cyrl-CS"/>
              </w:rPr>
              <w:t>ожић, розе восак</w:t>
            </w:r>
          </w:p>
          <w:p w14:paraId="37C81D0B" w14:textId="09F0BD04" w:rsidR="00431499" w:rsidRPr="00E07B80" w:rsidRDefault="00431499" w:rsidP="00431499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користити плин и пламеник</w:t>
            </w:r>
          </w:p>
          <w:p w14:paraId="32F84F53" w14:textId="77777777" w:rsidR="00093072" w:rsidRPr="00E07B80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93072" w:rsidRPr="00E07B80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3E1133" w:rsidRPr="00E07B80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3E1133" w:rsidRPr="00E07B80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3E1133" w:rsidRPr="00E07B80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3E1133" w:rsidRPr="00E07B80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3E1133" w:rsidRPr="00E07B80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E07B80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E07B80">
              <w:rPr>
                <w:sz w:val="22"/>
                <w:szCs w:val="22"/>
                <w:lang w:val="sr-Cyrl-CS"/>
              </w:rPr>
              <w:t>,</w:t>
            </w:r>
            <w:r w:rsidR="00356AC9" w:rsidRPr="00E07B80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E07B80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E07B80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4A29BB" w:rsidRPr="00E07B80" w14:paraId="1F58F916" w14:textId="77777777" w:rsidTr="00E07B80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71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53292BA3" w:rsidR="003E1133" w:rsidRPr="00E07B80" w:rsidRDefault="00FB6CB1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94527D" w:rsidRPr="00E07B80">
              <w:rPr>
                <w:b/>
                <w:sz w:val="22"/>
                <w:szCs w:val="22"/>
                <w:lang w:val="sr-Cyrl-CS"/>
              </w:rPr>
              <w:t>Киветирање и завршна обрада протезе</w:t>
            </w:r>
          </w:p>
          <w:p w14:paraId="2FD0032A" w14:textId="77777777" w:rsidR="00F21737" w:rsidRPr="00E07B80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8" w:type="pct"/>
            <w:gridSpan w:val="2"/>
            <w:tcBorders>
              <w:right w:val="single" w:sz="4" w:space="0" w:color="auto"/>
            </w:tcBorders>
          </w:tcPr>
          <w:p w14:paraId="3AF39D6C" w14:textId="2AF6DF23" w:rsidR="001E1CC4" w:rsidRPr="00E07B80" w:rsidRDefault="001E1CC4" w:rsidP="001E1CC4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 значај моделовања горње и доње тоталне протезе</w:t>
            </w:r>
          </w:p>
          <w:p w14:paraId="2EEB0BB5" w14:textId="5BDB10FD" w:rsidR="001E1CC4" w:rsidRPr="00E07B80" w:rsidRDefault="001E1CC4" w:rsidP="001E1CC4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начин и технике при самој моделацији тоталне протезе</w:t>
            </w:r>
          </w:p>
          <w:p w14:paraId="62FC32EB" w14:textId="77777777" w:rsidR="008F207C" w:rsidRPr="00E07B80" w:rsidRDefault="001E1CC4" w:rsidP="001E1CC4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како измоделовати тоталну протезу</w:t>
            </w:r>
          </w:p>
          <w:p w14:paraId="1A9B3CFC" w14:textId="77777777" w:rsidR="001E1CC4" w:rsidRPr="00E07B80" w:rsidRDefault="001E1CC4" w:rsidP="001E1CC4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  како уложити тоталну протезу  у кивету</w:t>
            </w:r>
          </w:p>
          <w:p w14:paraId="507F5DFF" w14:textId="2F611D1B" w:rsidR="001E1CC4" w:rsidRPr="00E07B80" w:rsidRDefault="001E1CC4" w:rsidP="001E1CC4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зашто се модел при киветирању налази у доњем дијелу кивете</w:t>
            </w:r>
          </w:p>
          <w:p w14:paraId="4145E04B" w14:textId="60CBC485" w:rsidR="001E1CC4" w:rsidRPr="00E07B80" w:rsidRDefault="001E1CC4" w:rsidP="001E1CC4">
            <w:pPr>
              <w:pStyle w:val="BodyText"/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-објасни зашто треба заштити зубе са вестибуларне стране</w:t>
            </w:r>
          </w:p>
          <w:p w14:paraId="15C07D48" w14:textId="1835CCBD" w:rsidR="001E1CC4" w:rsidRPr="00E07B80" w:rsidRDefault="001E1CC4" w:rsidP="001E1CC4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570" w:type="pct"/>
            <w:gridSpan w:val="2"/>
            <w:tcBorders>
              <w:right w:val="single" w:sz="4" w:space="0" w:color="auto"/>
            </w:tcBorders>
          </w:tcPr>
          <w:p w14:paraId="688061E6" w14:textId="77777777" w:rsidR="009F307D" w:rsidRPr="00E07B80" w:rsidRDefault="009F307D" w:rsidP="009F307D">
            <w:pPr>
              <w:rPr>
                <w:bCs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-</w:t>
            </w:r>
            <w:r w:rsidRPr="00E07B80">
              <w:rPr>
                <w:bCs/>
                <w:sz w:val="22"/>
                <w:szCs w:val="22"/>
                <w:lang w:val="sr-Cyrl-CS"/>
              </w:rPr>
              <w:t>прикаже како се моделује горња и доња тотална протеза</w:t>
            </w:r>
          </w:p>
          <w:p w14:paraId="2038B61C" w14:textId="0BA678ED" w:rsidR="009F307D" w:rsidRPr="00E07B80" w:rsidRDefault="009F307D" w:rsidP="009F307D">
            <w:pPr>
              <w:rPr>
                <w:bCs/>
                <w:sz w:val="22"/>
                <w:szCs w:val="22"/>
                <w:lang w:val="sr-Cyrl-CS"/>
              </w:rPr>
            </w:pPr>
            <w:r w:rsidRPr="00E07B80">
              <w:rPr>
                <w:bCs/>
                <w:sz w:val="22"/>
                <w:szCs w:val="22"/>
                <w:lang w:val="sr-Cyrl-CS"/>
              </w:rPr>
              <w:t>-демонстрира како се моделује тотална протеза са вестибуланре стране</w:t>
            </w:r>
          </w:p>
          <w:p w14:paraId="3AAF05D2" w14:textId="0C79D1F9" w:rsidR="009F307D" w:rsidRPr="00E07B80" w:rsidRDefault="009F307D" w:rsidP="009F307D">
            <w:pPr>
              <w:rPr>
                <w:bCs/>
                <w:sz w:val="22"/>
                <w:szCs w:val="22"/>
                <w:lang w:val="sr-Cyrl-CS"/>
              </w:rPr>
            </w:pPr>
            <w:r w:rsidRPr="00E07B80">
              <w:rPr>
                <w:bCs/>
                <w:sz w:val="22"/>
                <w:szCs w:val="22"/>
                <w:lang w:val="sr-Cyrl-CS"/>
              </w:rPr>
              <w:t>-демонстрира како се моделује орална површина горње и доње тоталне протезе</w:t>
            </w:r>
          </w:p>
          <w:p w14:paraId="677F2539" w14:textId="16324ACC" w:rsidR="009F307D" w:rsidRPr="00E07B80" w:rsidRDefault="009F307D" w:rsidP="009F307D">
            <w:pPr>
              <w:rPr>
                <w:bCs/>
                <w:sz w:val="22"/>
                <w:szCs w:val="22"/>
                <w:lang w:val="sr-Cyrl-CS"/>
              </w:rPr>
            </w:pPr>
            <w:r w:rsidRPr="00E07B80">
              <w:rPr>
                <w:bCs/>
                <w:sz w:val="22"/>
                <w:szCs w:val="22"/>
                <w:lang w:val="sr-Cyrl-CS"/>
              </w:rPr>
              <w:t>-покаже како се лијепе рубови протезе за радни модел</w:t>
            </w:r>
          </w:p>
          <w:p w14:paraId="5833249E" w14:textId="77777777" w:rsidR="00562D71" w:rsidRPr="00E07B80" w:rsidRDefault="00562D71" w:rsidP="00562D71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-одабере адекватну кивету за киветирање тоталне протезе</w:t>
            </w:r>
          </w:p>
          <w:p w14:paraId="3D109684" w14:textId="77777777" w:rsidR="00562D71" w:rsidRPr="00E07B80" w:rsidRDefault="00562D71" w:rsidP="00562D71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-одређује правилан положај тоталне протезе у кивети</w:t>
            </w:r>
          </w:p>
          <w:p w14:paraId="406B2CFB" w14:textId="45E39640" w:rsidR="00562D71" w:rsidRPr="00E07B80" w:rsidRDefault="00562D71" w:rsidP="00562D71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lastRenderedPageBreak/>
              <w:t>-демонстрира улагање тоталне протезе у доњи дио кивете</w:t>
            </w:r>
          </w:p>
          <w:p w14:paraId="6AA969A8" w14:textId="699FBB88" w:rsidR="00562D71" w:rsidRPr="00E07B80" w:rsidRDefault="00562D71" w:rsidP="00562D71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-покаже како заштитити зубе са вестибуларне стране </w:t>
            </w:r>
          </w:p>
          <w:p w14:paraId="00472F05" w14:textId="46047D51" w:rsidR="00562D71" w:rsidRPr="00E07B80" w:rsidRDefault="00562D71" w:rsidP="00562D71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-демонстрира како улива гипс у горњи дио кивете</w:t>
            </w:r>
          </w:p>
          <w:p w14:paraId="226C27F6" w14:textId="77777777" w:rsidR="009F307D" w:rsidRPr="00E07B80" w:rsidRDefault="009F307D" w:rsidP="009F307D">
            <w:pPr>
              <w:rPr>
                <w:bCs/>
                <w:sz w:val="22"/>
                <w:szCs w:val="22"/>
                <w:lang w:val="sr-Cyrl-CS"/>
              </w:rPr>
            </w:pPr>
          </w:p>
          <w:p w14:paraId="70D5E918" w14:textId="4CB43301" w:rsidR="00D0317C" w:rsidRPr="00E07B80" w:rsidRDefault="00D0317C" w:rsidP="001A423A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9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3E1133" w:rsidRPr="00E07B80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39" w:type="pct"/>
            <w:gridSpan w:val="3"/>
            <w:tcBorders>
              <w:left w:val="single" w:sz="4" w:space="0" w:color="auto"/>
            </w:tcBorders>
          </w:tcPr>
          <w:p w14:paraId="40171735" w14:textId="77777777" w:rsidR="003E1133" w:rsidRPr="00E07B80" w:rsidRDefault="003E1133" w:rsidP="0010760C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C07264" w:rsidRPr="00E07B80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0DC564F0" w14:textId="77777777" w:rsidR="00966466" w:rsidRPr="00E07B80" w:rsidRDefault="000B2693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E07B80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68BE0E52" w14:textId="77777777" w:rsidR="00966466" w:rsidRPr="00E07B80" w:rsidRDefault="000B2693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E07B80">
              <w:rPr>
                <w:sz w:val="22"/>
                <w:szCs w:val="22"/>
                <w:lang w:val="sr-Cyrl-CS"/>
              </w:rPr>
              <w:t>видео записе</w:t>
            </w:r>
            <w:r w:rsidRPr="00E07B80">
              <w:rPr>
                <w:sz w:val="22"/>
                <w:szCs w:val="22"/>
                <w:lang w:val="sr-Cyrl-CS"/>
              </w:rPr>
              <w:t xml:space="preserve"> и </w:t>
            </w:r>
            <w:r w:rsidR="008F207C" w:rsidRPr="00E07B80">
              <w:rPr>
                <w:sz w:val="22"/>
                <w:szCs w:val="22"/>
                <w:lang w:val="sr-Cyrl-CS"/>
              </w:rPr>
              <w:t xml:space="preserve"> слајдове</w:t>
            </w:r>
          </w:p>
          <w:p w14:paraId="5AF5FFBF" w14:textId="0CFC556F" w:rsidR="000E3C5B" w:rsidRPr="00E07B80" w:rsidRDefault="000E3C5B" w:rsidP="000E3C5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користити кивету, бијели гипс, шољу, шпатулу, масу за заштиту зуба са вестибуларне стране, изолак.</w:t>
            </w:r>
          </w:p>
          <w:p w14:paraId="2A611662" w14:textId="47663527" w:rsidR="000E3C5B" w:rsidRPr="00E07B80" w:rsidRDefault="000E3C5B" w:rsidP="000E3C5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демонстрирати киветирање горње и доње тоталне протезе</w:t>
            </w:r>
          </w:p>
          <w:p w14:paraId="5E385666" w14:textId="448D7D46" w:rsidR="0018509C" w:rsidRPr="00E07B80" w:rsidRDefault="0018509C" w:rsidP="000E3C5B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32577580" w14:textId="77777777" w:rsidR="007A3B4D" w:rsidRPr="00E07B80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7A3B4D" w:rsidRPr="00E07B80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7A3B4D" w:rsidRPr="00E07B80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7A3B4D" w:rsidRPr="00E07B80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010CD1" w:rsidRPr="00E07B80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8300B7" w:rsidRPr="00E07B80">
              <w:rPr>
                <w:sz w:val="22"/>
                <w:szCs w:val="22"/>
                <w:lang w:val="sr-Cyrl-CS"/>
              </w:rPr>
              <w:t>,</w:t>
            </w:r>
            <w:r w:rsidR="00010CD1" w:rsidRPr="00E07B80">
              <w:rPr>
                <w:sz w:val="22"/>
                <w:szCs w:val="22"/>
                <w:lang w:val="sr-Cyrl-CS"/>
              </w:rPr>
              <w:t xml:space="preserve"> и</w:t>
            </w:r>
            <w:r w:rsidR="008300B7" w:rsidRPr="00E07B80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010CD1" w:rsidRPr="00E07B80">
              <w:rPr>
                <w:sz w:val="22"/>
                <w:szCs w:val="22"/>
                <w:lang w:val="sr-Cyrl-CS"/>
              </w:rPr>
              <w:t>апаратуром</w:t>
            </w:r>
          </w:p>
          <w:p w14:paraId="078DE722" w14:textId="77777777" w:rsidR="007A40CE" w:rsidRPr="00E07B80" w:rsidRDefault="007A40CE" w:rsidP="007A40CE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396361" w:rsidRPr="00E07B80" w:rsidRDefault="00396361" w:rsidP="0039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185F25" w:rsidRPr="00E07B80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185F25" w:rsidRPr="00E07B80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185F25" w:rsidRPr="00E07B80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21857F83" w14:textId="37FE2EA8" w:rsidR="009E714F" w:rsidRPr="00E07B80" w:rsidRDefault="009E714F" w:rsidP="009E714F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       </w:t>
            </w:r>
            <w:r w:rsidR="00D5032B" w:rsidRPr="00E07B80">
              <w:rPr>
                <w:sz w:val="22"/>
                <w:szCs w:val="22"/>
                <w:lang w:val="sr-Cyrl-CS"/>
              </w:rPr>
              <w:t>Морфологија зуба</w:t>
            </w:r>
          </w:p>
          <w:p w14:paraId="2D50C796" w14:textId="1AECD1E6" w:rsidR="00D5032B" w:rsidRPr="00E07B80" w:rsidRDefault="00D5032B" w:rsidP="009E714F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       Технологија зуботехничког материјала</w:t>
            </w:r>
          </w:p>
          <w:p w14:paraId="19799524" w14:textId="77777777" w:rsidR="003C4C46" w:rsidRPr="00E07B80" w:rsidRDefault="003C4C46" w:rsidP="009E714F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185F25" w:rsidRPr="00E07B80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185F25" w:rsidRPr="00E07B80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185F25" w:rsidRPr="00E07B80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0A3D36C1" w:rsidR="003C4C46" w:rsidRPr="00E07B80" w:rsidRDefault="003C4C46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E07B80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77777777" w:rsidR="000C08DD" w:rsidRPr="00E07B80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E07B80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0C08DD" w:rsidRPr="00E07B80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E07B80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0C08DD" w:rsidRPr="00E07B80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E07B80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8360B3" w:rsidRPr="00E07B80" w:rsidRDefault="008360B3" w:rsidP="00495726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85F25" w:rsidRPr="00E07B80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185F25" w:rsidRPr="00E07B80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E07B80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185F25" w:rsidRPr="00E07B80" w14:paraId="67EF3C5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D1E6CBF" w14:textId="667436B3" w:rsidR="00F233F0" w:rsidRPr="00E07B8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E07B80">
              <w:rPr>
                <w:sz w:val="22"/>
                <w:szCs w:val="22"/>
                <w:lang w:val="sr-Cyrl-CS"/>
              </w:rPr>
              <w:t xml:space="preserve"> </w:t>
            </w:r>
            <w:r w:rsidR="008360B3" w:rsidRPr="00E07B80">
              <w:rPr>
                <w:sz w:val="22"/>
                <w:szCs w:val="22"/>
                <w:lang w:val="sr-Cyrl-CS"/>
              </w:rPr>
              <w:t xml:space="preserve">      </w:t>
            </w:r>
            <w:r w:rsidR="00F03B35" w:rsidRPr="00E07B80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 w:rsidRPr="00E07B80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 w:rsidRPr="00E07B80">
              <w:rPr>
                <w:sz w:val="22"/>
                <w:szCs w:val="22"/>
                <w:lang w:val="sr-Cyrl-CS"/>
              </w:rPr>
              <w:t xml:space="preserve"> </w:t>
            </w:r>
            <w:r w:rsidR="00243B52" w:rsidRPr="00E07B80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 w:rsidRPr="00E07B80">
              <w:rPr>
                <w:sz w:val="22"/>
                <w:szCs w:val="22"/>
                <w:lang w:val="sr-Cyrl-CS"/>
              </w:rPr>
              <w:t xml:space="preserve"> и</w:t>
            </w:r>
            <w:r w:rsidR="008C4C7D">
              <w:rPr>
                <w:sz w:val="22"/>
                <w:szCs w:val="22"/>
                <w:lang w:val="sr-Cyrl-CS"/>
              </w:rPr>
              <w:t xml:space="preserve"> важећим п</w:t>
            </w:r>
            <w:r w:rsidR="00247A6E" w:rsidRPr="00E07B80">
              <w:rPr>
                <w:sz w:val="22"/>
                <w:szCs w:val="22"/>
                <w:lang w:val="sr-Cyrl-CS"/>
              </w:rPr>
              <w:t>равилником</w:t>
            </w:r>
            <w:r w:rsidR="00ED2642" w:rsidRPr="00E07B80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43CE99CE" w14:textId="13636146" w:rsidR="007258E0" w:rsidRPr="008C4C7D" w:rsidRDefault="007258E0" w:rsidP="008C4C7D">
            <w:pPr>
              <w:rPr>
                <w:sz w:val="22"/>
                <w:szCs w:val="22"/>
                <w:lang w:val="sr-Cyrl-CS"/>
              </w:rPr>
            </w:pPr>
            <w:bookmarkStart w:id="0" w:name="_GoBack"/>
            <w:bookmarkEnd w:id="0"/>
          </w:p>
        </w:tc>
      </w:tr>
    </w:tbl>
    <w:p w14:paraId="5FEBB564" w14:textId="77777777" w:rsidR="00B87849" w:rsidRPr="00E07B80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E07B80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E07B80" w:rsidRDefault="00C74A62">
      <w:pPr>
        <w:rPr>
          <w:sz w:val="22"/>
          <w:szCs w:val="22"/>
          <w:lang w:val="sr-Cyrl-CS"/>
        </w:rPr>
      </w:pPr>
    </w:p>
    <w:sectPr w:rsidR="00C74A62" w:rsidRPr="00E07B80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03D88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0039"/>
    <w:rsid w:val="000D161D"/>
    <w:rsid w:val="000D5FC3"/>
    <w:rsid w:val="000E0CD7"/>
    <w:rsid w:val="000E3C5B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D3C82"/>
    <w:rsid w:val="001E169E"/>
    <w:rsid w:val="001E1CC4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3789C"/>
    <w:rsid w:val="00243B52"/>
    <w:rsid w:val="00247A6E"/>
    <w:rsid w:val="0025605C"/>
    <w:rsid w:val="002561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C619B"/>
    <w:rsid w:val="002E5BB9"/>
    <w:rsid w:val="002E7445"/>
    <w:rsid w:val="002F038D"/>
    <w:rsid w:val="002F160F"/>
    <w:rsid w:val="002F3854"/>
    <w:rsid w:val="00302ECF"/>
    <w:rsid w:val="00313C66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31499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4E2817"/>
    <w:rsid w:val="00502AF9"/>
    <w:rsid w:val="00506B9D"/>
    <w:rsid w:val="005133F3"/>
    <w:rsid w:val="00521ABF"/>
    <w:rsid w:val="00523596"/>
    <w:rsid w:val="00525E01"/>
    <w:rsid w:val="00541FB8"/>
    <w:rsid w:val="0055652B"/>
    <w:rsid w:val="00562D71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A02D4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C4C7D"/>
    <w:rsid w:val="008D03B9"/>
    <w:rsid w:val="008D1CFE"/>
    <w:rsid w:val="008D5B7A"/>
    <w:rsid w:val="008F207C"/>
    <w:rsid w:val="00901403"/>
    <w:rsid w:val="00906AC8"/>
    <w:rsid w:val="0091071D"/>
    <w:rsid w:val="00914C51"/>
    <w:rsid w:val="00917847"/>
    <w:rsid w:val="009247D0"/>
    <w:rsid w:val="009400D0"/>
    <w:rsid w:val="0094527D"/>
    <w:rsid w:val="00950BB0"/>
    <w:rsid w:val="00953AEE"/>
    <w:rsid w:val="00954879"/>
    <w:rsid w:val="00955B57"/>
    <w:rsid w:val="0095617C"/>
    <w:rsid w:val="00963719"/>
    <w:rsid w:val="00965520"/>
    <w:rsid w:val="00966466"/>
    <w:rsid w:val="00972F46"/>
    <w:rsid w:val="00973793"/>
    <w:rsid w:val="00975C19"/>
    <w:rsid w:val="009862D7"/>
    <w:rsid w:val="009A33CB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307D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86C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6A75"/>
    <w:rsid w:val="00C07264"/>
    <w:rsid w:val="00C077FA"/>
    <w:rsid w:val="00C27C53"/>
    <w:rsid w:val="00C40AF0"/>
    <w:rsid w:val="00C529C4"/>
    <w:rsid w:val="00C53CF9"/>
    <w:rsid w:val="00C54A4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32E8"/>
    <w:rsid w:val="00C94847"/>
    <w:rsid w:val="00CC0909"/>
    <w:rsid w:val="00CE6374"/>
    <w:rsid w:val="00CF5F47"/>
    <w:rsid w:val="00CF72A2"/>
    <w:rsid w:val="00D01873"/>
    <w:rsid w:val="00D025D0"/>
    <w:rsid w:val="00D0317C"/>
    <w:rsid w:val="00D0707A"/>
    <w:rsid w:val="00D14F49"/>
    <w:rsid w:val="00D16BE0"/>
    <w:rsid w:val="00D22892"/>
    <w:rsid w:val="00D34CF4"/>
    <w:rsid w:val="00D40ACF"/>
    <w:rsid w:val="00D4188C"/>
    <w:rsid w:val="00D5032B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07B80"/>
    <w:rsid w:val="00E1331D"/>
    <w:rsid w:val="00E15CC0"/>
    <w:rsid w:val="00E174E9"/>
    <w:rsid w:val="00E23035"/>
    <w:rsid w:val="00E32EBE"/>
    <w:rsid w:val="00E34968"/>
    <w:rsid w:val="00E37249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4C2"/>
    <w:rsid w:val="00F63B84"/>
    <w:rsid w:val="00F63D28"/>
    <w:rsid w:val="00F6625A"/>
    <w:rsid w:val="00F67087"/>
    <w:rsid w:val="00F81E06"/>
    <w:rsid w:val="00F83082"/>
    <w:rsid w:val="00F91A70"/>
    <w:rsid w:val="00FA3344"/>
    <w:rsid w:val="00FA5471"/>
    <w:rsid w:val="00FB0B6B"/>
    <w:rsid w:val="00FB5BB6"/>
    <w:rsid w:val="00FB6CB1"/>
    <w:rsid w:val="00FD4860"/>
    <w:rsid w:val="00FE0DF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8CF3B-77A2-4895-BC75-D9BE587D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74</cp:revision>
  <cp:lastPrinted>2020-03-17T06:21:00Z</cp:lastPrinted>
  <dcterms:created xsi:type="dcterms:W3CDTF">2025-04-27T20:18:00Z</dcterms:created>
  <dcterms:modified xsi:type="dcterms:W3CDTF">2025-07-01T11:28:00Z</dcterms:modified>
</cp:coreProperties>
</file>